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24F" w:rsidRPr="00EE74DC" w:rsidRDefault="000E124F" w:rsidP="00EE74DC">
      <w:pPr>
        <w:shd w:val="clear" w:color="auto" w:fill="FFFFFF"/>
        <w:tabs>
          <w:tab w:val="left" w:pos="7873"/>
        </w:tabs>
        <w:spacing w:before="100" w:beforeAutospacing="1" w:after="100" w:afterAutospacing="1" w:line="390" w:lineRule="atLeast"/>
        <w:ind w:left="2880" w:firstLine="720"/>
        <w:jc w:val="both"/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</w:pPr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ANUNŢ</w:t>
      </w:r>
      <w:r w:rsid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ab/>
      </w:r>
    </w:p>
    <w:p w:rsidR="000E124F" w:rsidRPr="00652ABE" w:rsidRDefault="000E124F" w:rsidP="00E92E21">
      <w:pPr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privind</w:t>
      </w:r>
      <w:proofErr w:type="spellEnd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organizarea</w:t>
      </w:r>
      <w:proofErr w:type="spellEnd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consultării</w:t>
      </w:r>
      <w:proofErr w:type="spellEnd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publice</w:t>
      </w:r>
      <w:proofErr w:type="spellEnd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a </w:t>
      </w:r>
      <w:proofErr w:type="spellStart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proiectului</w:t>
      </w:r>
      <w:proofErr w:type="spellEnd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decizie</w:t>
      </w:r>
      <w:proofErr w:type="spellEnd"/>
      <w:r w:rsidRPr="00EE74DC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r w:rsidR="00021849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„</w:t>
      </w:r>
      <w:r w:rsidR="00852E04" w:rsidRPr="00852E04">
        <w:rPr>
          <w:lang w:val="en-US"/>
        </w:rPr>
        <w:t xml:space="preserve"> </w:t>
      </w:r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Cu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privire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la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aprobarea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Regulamentului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organizare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funcționare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al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Centrului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cultură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artă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„Ion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Doina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Aldea-Teodorovici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”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efectivului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limită</w:t>
      </w:r>
      <w:proofErr w:type="spellEnd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 xml:space="preserve"> de personal al </w:t>
      </w:r>
      <w:proofErr w:type="spellStart"/>
      <w:r w:rsidR="00852E04" w:rsidRPr="00852E04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acestuia</w:t>
      </w:r>
      <w:proofErr w:type="spellEnd"/>
      <w:r w:rsidR="00652ABE">
        <w:rPr>
          <w:rFonts w:ascii="Times New Roman" w:eastAsia="Times New Roman" w:hAnsi="Times New Roman" w:cs="Times New Roman"/>
          <w:b/>
          <w:bCs/>
          <w:color w:val="121212"/>
          <w:sz w:val="28"/>
          <w:szCs w:val="28"/>
          <w:lang w:val="en-US" w:eastAsia="ru-RU"/>
        </w:rPr>
        <w:t>”</w:t>
      </w:r>
    </w:p>
    <w:p w:rsidR="000E124F" w:rsidRPr="00EE74DC" w:rsidRDefault="00231783" w:rsidP="00E92E21">
      <w:pPr>
        <w:shd w:val="clear" w:color="auto" w:fill="FFFFFF"/>
        <w:spacing w:beforeAutospacing="1" w:after="100" w:afterAutospacing="1" w:line="276" w:lineRule="auto"/>
        <w:ind w:firstLine="720"/>
        <w:jc w:val="both"/>
        <w:outlineLvl w:val="3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Direcția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generală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patrimoniu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cultural</w:t>
      </w:r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 </w:t>
      </w:r>
      <w:proofErr w:type="spellStart"/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Consiliului</w:t>
      </w:r>
      <w:proofErr w:type="spellEnd"/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municipal </w:t>
      </w:r>
      <w:proofErr w:type="spellStart"/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Chiși</w:t>
      </w:r>
      <w:r w:rsidR="00EE74DC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n</w:t>
      </w:r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ău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iniţiază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</w:t>
      </w:r>
      <w:proofErr w:type="spell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începând</w:t>
      </w:r>
      <w:proofErr w:type="spellEnd"/>
      <w:r w:rsid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cu data 24.11.2023</w:t>
      </w:r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,</w:t>
      </w:r>
      <w:r w:rsidR="00EE74DC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consultarea</w:t>
      </w:r>
      <w:proofErr w:type="spellEnd"/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0E124F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pu</w:t>
      </w:r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blică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 </w:t>
      </w:r>
      <w:proofErr w:type="spell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proiectului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proofErr w:type="gram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decizie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r w:rsidR="00724C09" w:rsidRPr="00724C09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,,</w:t>
      </w:r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</w:t>
      </w:r>
      <w:proofErr w:type="gram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privire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la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aprobarea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Regulamentului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organizare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funcționare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al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Centrului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artă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„Ion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Doina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Aldea-Teodorovici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”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efectivului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limită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personal al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acestuia</w:t>
      </w:r>
      <w:proofErr w:type="spellEnd"/>
      <w:r w:rsidR="00652ABE" w:rsidRPr="00652AB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”</w:t>
      </w:r>
      <w:r w:rsidR="004362DD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</w:t>
      </w:r>
    </w:p>
    <w:p w:rsidR="000E124F" w:rsidRPr="00EE74DC" w:rsidRDefault="000E124F" w:rsidP="00E92E2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Scopul</w:t>
      </w:r>
      <w:proofErr w:type="spellEnd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proiectului</w:t>
      </w:r>
      <w:proofErr w:type="spellEnd"/>
      <w:r w:rsid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:</w:t>
      </w:r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r w:rsidR="00724C09">
        <w:rPr>
          <w:rFonts w:ascii="Times New Roman" w:eastAsia="Times New Roman" w:hAnsi="Times New Roman" w:cs="Times New Roman"/>
          <w:color w:val="121212"/>
          <w:sz w:val="28"/>
          <w:szCs w:val="28"/>
          <w:lang w:val="ro-MD" w:eastAsia="ru-RU"/>
        </w:rPr>
        <w:t xml:space="preserve">constă în </w:t>
      </w:r>
      <w:r w:rsidR="00652ABE">
        <w:rPr>
          <w:rFonts w:ascii="Times New Roman" w:eastAsia="Times New Roman" w:hAnsi="Times New Roman" w:cs="Times New Roman"/>
          <w:color w:val="121212"/>
          <w:sz w:val="28"/>
          <w:szCs w:val="28"/>
          <w:lang w:val="ro-MD" w:eastAsia="ru-RU"/>
        </w:rPr>
        <w:t>asigurarea</w:t>
      </w:r>
      <w:r w:rsidR="00652ABE" w:rsidRPr="00652ABE">
        <w:rPr>
          <w:rFonts w:ascii="Times New Roman" w:eastAsia="Times New Roman" w:hAnsi="Times New Roman" w:cs="Times New Roman"/>
          <w:color w:val="121212"/>
          <w:sz w:val="28"/>
          <w:szCs w:val="28"/>
          <w:lang w:val="ro-MD" w:eastAsia="ru-RU"/>
        </w:rPr>
        <w:t xml:space="preserve"> consolidării și fortificării capacităților instituționale și operaționale de promovare a dezvoltării culturii și valorificării patrimoniului cu</w:t>
      </w:r>
      <w:r w:rsidR="00AE2C9C">
        <w:rPr>
          <w:rFonts w:ascii="Times New Roman" w:eastAsia="Times New Roman" w:hAnsi="Times New Roman" w:cs="Times New Roman"/>
          <w:color w:val="121212"/>
          <w:sz w:val="28"/>
          <w:szCs w:val="28"/>
          <w:lang w:val="ro-MD" w:eastAsia="ru-RU"/>
        </w:rPr>
        <w:t>l</w:t>
      </w:r>
      <w:r w:rsidR="00852E04">
        <w:rPr>
          <w:rFonts w:ascii="Times New Roman" w:eastAsia="Times New Roman" w:hAnsi="Times New Roman" w:cs="Times New Roman"/>
          <w:color w:val="121212"/>
          <w:sz w:val="28"/>
          <w:szCs w:val="28"/>
          <w:lang w:val="ro-MD" w:eastAsia="ru-RU"/>
        </w:rPr>
        <w:t>tural al municipiului Chișinău.</w:t>
      </w:r>
    </w:p>
    <w:p w:rsidR="009C7D7D" w:rsidRPr="00EE74DC" w:rsidRDefault="000E124F" w:rsidP="00E92E21">
      <w:pPr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Prevederile</w:t>
      </w:r>
      <w:proofErr w:type="spellEnd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bază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ale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proiectului</w:t>
      </w:r>
      <w:proofErr w:type="spellEnd"/>
      <w:r w:rsid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:</w:t>
      </w:r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652AB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sunt</w:t>
      </w:r>
      <w:proofErr w:type="spellEnd"/>
      <w:r w:rsidR="00652AB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652AB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aprobarea</w:t>
      </w:r>
      <w:proofErr w:type="spellEnd"/>
      <w:r w:rsidR="00652AB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Regulamentului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organizare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funcționare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al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Centrului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artă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„Ion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Doina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Aldea-Teodorovici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”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efectivului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limită</w:t>
      </w:r>
      <w:proofErr w:type="spellEnd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personal al </w:t>
      </w:r>
      <w:proofErr w:type="spellStart"/>
      <w:r w:rsidR="00852E04" w:rsidRPr="00852E04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acestuia</w:t>
      </w:r>
      <w:proofErr w:type="spellEnd"/>
    </w:p>
    <w:p w:rsidR="009C7D7D" w:rsidRPr="00EE74DC" w:rsidRDefault="000E124F" w:rsidP="00E92E2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Beneficiarii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proiectului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decizie</w:t>
      </w:r>
      <w:proofErr w:type="spellEnd"/>
      <w:r w:rsid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: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sunt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locuitorii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mun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. </w:t>
      </w:r>
      <w:proofErr w:type="spellStart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Chișinău</w:t>
      </w:r>
      <w:proofErr w:type="spellEnd"/>
      <w:r w:rsidR="00E34900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</w:t>
      </w:r>
    </w:p>
    <w:p w:rsidR="000E124F" w:rsidRPr="00EE74DC" w:rsidRDefault="000E124F" w:rsidP="00E92E2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Rezultatele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scontate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ca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urmare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a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implementării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deciziei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supuse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consultării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publice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sunt</w:t>
      </w:r>
      <w:proofErr w:type="spellEnd"/>
      <w:r w:rsidRPr="002C3C7B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: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asigurarea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transparenței</w:t>
      </w:r>
      <w:proofErr w:type="spellEnd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în</w:t>
      </w:r>
      <w:proofErr w:type="spellEnd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procesul</w:t>
      </w:r>
      <w:proofErr w:type="spellEnd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9C7D7D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decizional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</w:t>
      </w:r>
    </w:p>
    <w:p w:rsidR="00852E04" w:rsidRPr="00852E04" w:rsidRDefault="000E124F" w:rsidP="00852E0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proofErr w:type="spellStart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Impactul</w:t>
      </w:r>
      <w:proofErr w:type="spellEnd"/>
      <w:r w:rsidRPr="00EE74DC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estimat</w:t>
      </w:r>
      <w:proofErr w:type="spellEnd"/>
      <w:r w:rsidRP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al </w:t>
      </w:r>
      <w:proofErr w:type="spellStart"/>
      <w:r w:rsidRP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proi</w:t>
      </w:r>
      <w:r w:rsidR="00B55AE9" w:rsidRP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ectului</w:t>
      </w:r>
      <w:proofErr w:type="spellEnd"/>
      <w:r w:rsidR="00B55AE9" w:rsidRP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B55AE9" w:rsidRP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decizie</w:t>
      </w:r>
      <w:proofErr w:type="spellEnd"/>
      <w:r w:rsidR="00E34900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: </w:t>
      </w:r>
      <w:r w:rsidR="00852E04">
        <w:rPr>
          <w:rFonts w:ascii="Times New Roman" w:eastAsia="Calibri" w:hAnsi="Times New Roman" w:cs="Times New Roman"/>
          <w:sz w:val="28"/>
          <w:szCs w:val="28"/>
          <w:lang w:val="ro-RO"/>
        </w:rPr>
        <w:t>Regulamentul și efectivul limită de personal aprobat vor</w:t>
      </w:r>
      <w:r w:rsidR="00652ABE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avea un impact</w:t>
      </w:r>
      <w:r w:rsidR="00852E04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semnificativ la </w:t>
      </w:r>
      <w:r w:rsidR="00852E04" w:rsidRPr="00852E04">
        <w:rPr>
          <w:rFonts w:ascii="Times New Roman" w:eastAsia="Calibri" w:hAnsi="Times New Roman" w:cs="Times New Roman"/>
          <w:sz w:val="28"/>
          <w:szCs w:val="28"/>
          <w:lang w:val="ro-RO"/>
        </w:rPr>
        <w:t>organizarea vieții culturale a populației rezidente și nerezidente a municipiului Chișinău, protejarea și promovarea valorilor patrimoniului cultural, furnizarea de servicii cul</w:t>
      </w:r>
      <w:r w:rsidR="00381158">
        <w:rPr>
          <w:rFonts w:ascii="Times New Roman" w:eastAsia="Calibri" w:hAnsi="Times New Roman" w:cs="Times New Roman"/>
          <w:sz w:val="28"/>
          <w:szCs w:val="28"/>
          <w:lang w:val="ro-RO"/>
        </w:rPr>
        <w:t>turale. Proiectul va</w:t>
      </w:r>
      <w:r w:rsidR="00852E04" w:rsidRPr="00852E04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oferi comunității programe prin care să asigure o largă ofertă culturală, răspunzând nevoilor de informare, cercetare și valorificare a tuturor formelor de materializare a creației per general și a creației personalităților Ion și Doina</w:t>
      </w:r>
      <w:r w:rsidR="00381158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Aldea-Teodorovici, în special. </w:t>
      </w:r>
    </w:p>
    <w:p w:rsidR="00381158" w:rsidRPr="00381158" w:rsidRDefault="000E124F" w:rsidP="00381158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  <w:proofErr w:type="spellStart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Proiectul</w:t>
      </w:r>
      <w:proofErr w:type="spellEnd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decizie</w:t>
      </w:r>
      <w:proofErr w:type="spellEnd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este</w:t>
      </w:r>
      <w:proofErr w:type="spellEnd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elaborat</w:t>
      </w:r>
      <w:proofErr w:type="spellEnd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în</w:t>
      </w:r>
      <w:proofErr w:type="spellEnd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confo</w:t>
      </w:r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rmitate</w:t>
      </w:r>
      <w:proofErr w:type="spellEnd"/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cu </w:t>
      </w:r>
      <w:proofErr w:type="spellStart"/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următoarele</w:t>
      </w:r>
      <w:proofErr w:type="spellEnd"/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prevederi</w:t>
      </w:r>
      <w:proofErr w:type="spellEnd"/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C3C7B"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legale</w:t>
      </w:r>
      <w:proofErr w:type="spellEnd"/>
      <w:r w:rsidRPr="00381158">
        <w:rPr>
          <w:rFonts w:ascii="Times New Roman" w:eastAsia="Times New Roman" w:hAnsi="Times New Roman" w:cs="Times New Roman"/>
          <w:b/>
          <w:color w:val="121212"/>
          <w:sz w:val="28"/>
          <w:szCs w:val="28"/>
          <w:lang w:val="en-US" w:eastAsia="ru-RU"/>
        </w:rPr>
        <w:t>:</w:t>
      </w:r>
      <w:r w:rsidR="002C3C7B" w:rsidRPr="00381158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 </w:t>
      </w:r>
      <w:r w:rsidR="00381158" w:rsidRPr="00381158">
        <w:rPr>
          <w:rFonts w:ascii="Times New Roman" w:eastAsia="Times New Roman" w:hAnsi="Times New Roman" w:cs="Times New Roman"/>
          <w:bCs/>
          <w:sz w:val="28"/>
          <w:szCs w:val="24"/>
          <w:lang w:val="ro-RO"/>
        </w:rPr>
        <w:t xml:space="preserve">Legea culturii nr. 413/1999, Legea muzeelor nr. 262/2017, Legea nr. 21/2013 cu privire la oamenii de creaţie şi la uniunile de creaţie, Legea nr. 58/2012 privind protejarea patrimoniului cultural imaterial, Legea nr. 1421/2002 cu privire la teatre, circuri şi organizaţii concertistice, art. 6 alin. (1) și alin. (2) pct. 1 lit. a) și c) din </w:t>
      </w:r>
      <w:r w:rsidR="00381158" w:rsidRPr="00381158">
        <w:rPr>
          <w:rFonts w:ascii="Times New Roman" w:eastAsia="Times New Roman" w:hAnsi="Times New Roman" w:cs="Times New Roman"/>
          <w:bCs/>
          <w:sz w:val="28"/>
          <w:szCs w:val="24"/>
          <w:lang w:val="ro-RO"/>
        </w:rPr>
        <w:lastRenderedPageBreak/>
        <w:t>Legea nr. 136/2016 privind statutul municipiului Chișinău, art. 14 alin. (2) lit. l) și v) din Legea nr. 436/2006 privind administrația publică locală</w:t>
      </w:r>
      <w:r w:rsidR="00381158">
        <w:rPr>
          <w:rFonts w:ascii="Times New Roman" w:eastAsia="Times New Roman" w:hAnsi="Times New Roman" w:cs="Times New Roman"/>
          <w:bCs/>
          <w:sz w:val="28"/>
          <w:szCs w:val="24"/>
          <w:lang w:val="ro-RO"/>
        </w:rPr>
        <w:t>.</w:t>
      </w:r>
    </w:p>
    <w:p w:rsidR="009E7568" w:rsidRPr="00EE74DC" w:rsidRDefault="000E124F" w:rsidP="00E92E21">
      <w:pPr>
        <w:shd w:val="clear" w:color="auto" w:fill="FFFFFF"/>
        <w:spacing w:before="100" w:beforeAutospacing="1" w:after="100" w:afterAutospacing="1" w:line="276" w:lineRule="auto"/>
        <w:ind w:firstLine="720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Recomandările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marginea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proiectului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decizie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supus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consultării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publice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p</w:t>
      </w:r>
      <w:r w:rsidR="00EE74DC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ot fi </w:t>
      </w:r>
      <w:proofErr w:type="spellStart"/>
      <w:r w:rsidR="00021849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expediate</w:t>
      </w:r>
      <w:proofErr w:type="spellEnd"/>
      <w:r w:rsidR="00021849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</w:t>
      </w:r>
      <w:proofErr w:type="spellStart"/>
      <w:r w:rsidR="00BD55B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până</w:t>
      </w:r>
      <w:proofErr w:type="spellEnd"/>
      <w:r w:rsidR="00BD55B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BD55B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pe</w:t>
      </w:r>
      <w:proofErr w:type="spellEnd"/>
      <w:r w:rsidR="00BD55B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data </w:t>
      </w:r>
      <w:proofErr w:type="spellStart"/>
      <w:r w:rsidR="00BD55B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de</w:t>
      </w:r>
      <w:proofErr w:type="spellEnd"/>
      <w:r w:rsidR="00BD55B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07.12.2023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la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adresa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electronică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:</w:t>
      </w:r>
      <w:r w:rsidR="00137592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r w:rsidR="002C3C7B" w:rsidRPr="00137592">
        <w:rPr>
          <w:rFonts w:ascii="Times New Roman" w:eastAsia="Times New Roman" w:hAnsi="Times New Roman" w:cs="Times New Roman"/>
          <w:color w:val="121212"/>
          <w:sz w:val="28"/>
          <w:szCs w:val="28"/>
          <w:u w:val="single"/>
          <w:lang w:val="en-US" w:eastAsia="ru-RU"/>
        </w:rPr>
        <w:t>pruteanu.alexandru.ion@gmail.com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sau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adresa</w:t>
      </w:r>
      <w:proofErr w:type="spellEnd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: </w:t>
      </w:r>
      <w:proofErr w:type="spellStart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mun</w:t>
      </w:r>
      <w:proofErr w:type="spellEnd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. </w:t>
      </w:r>
      <w:proofErr w:type="spellStart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Chișinău</w:t>
      </w:r>
      <w:proofErr w:type="spellEnd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,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str.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București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, 68</w:t>
      </w:r>
      <w:r w:rsid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et. 6, </w:t>
      </w:r>
      <w:proofErr w:type="spellStart"/>
      <w:r w:rsid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bir</w:t>
      </w:r>
      <w:proofErr w:type="spellEnd"/>
      <w:r w:rsid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 609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.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Persoana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responsabilă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recepţionarea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recomandărilor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este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Pruteanu</w:t>
      </w:r>
      <w:proofErr w:type="spellEnd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C3C7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Alexandru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tel. de contact (022) </w:t>
      </w:r>
      <w:r w:rsid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242 278</w:t>
      </w:r>
      <w:r w:rsidR="00E40D95"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</w:p>
    <w:p w:rsidR="002C3C7B" w:rsidRDefault="000E124F" w:rsidP="00021849">
      <w:pPr>
        <w:shd w:val="clear" w:color="auto" w:fill="FFFFFF"/>
        <w:spacing w:before="100" w:beforeAutospacing="1" w:after="100" w:afterAutospacing="1" w:line="276" w:lineRule="auto"/>
        <w:jc w:val="both"/>
        <w:outlineLvl w:val="3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Proiectul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decizie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r w:rsidR="00021849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„</w:t>
      </w:r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Cu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privire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la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aprobarea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Regulamentului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organizare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funcționare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al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Centrului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artă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„Ion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Doina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Aldea-Teodorovici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”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efectivului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limită</w:t>
      </w:r>
      <w:proofErr w:type="spellEnd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personal al </w:t>
      </w:r>
      <w:proofErr w:type="spellStart"/>
      <w:r w:rsidR="00A7218E"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acestuia</w:t>
      </w:r>
      <w:proofErr w:type="spellEnd"/>
      <w:r w:rsidR="004362DD" w:rsidRPr="00652AB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”</w:t>
      </w:r>
      <w:r w:rsidR="00724C09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şi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materialele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aferente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sunt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disponibile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pagina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web </w:t>
      </w:r>
      <w:proofErr w:type="spellStart"/>
      <w:proofErr w:type="gram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oficială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  www.chisinau.md</w:t>
      </w:r>
      <w:proofErr w:type="gram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ataşat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la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anunţ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şi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/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sau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la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sediul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Direcției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generale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patrimoniu</w:t>
      </w:r>
      <w:proofErr w:type="spellEnd"/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cultural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Consiliului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municipal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Chișinău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,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situat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adresa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 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București</w:t>
      </w:r>
      <w:proofErr w:type="spellEnd"/>
      <w:r w:rsidR="0021192B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,</w:t>
      </w:r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68</w:t>
      </w:r>
      <w:r w:rsidR="00231783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, et. 6.</w:t>
      </w:r>
    </w:p>
    <w:p w:rsidR="002C3C7B" w:rsidRPr="00EE74DC" w:rsidRDefault="000E124F" w:rsidP="00E92E2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Fișiere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anexate</w:t>
      </w:r>
      <w:proofErr w:type="spellEnd"/>
      <w:r w:rsidRPr="00EE74DC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:</w:t>
      </w:r>
    </w:p>
    <w:p w:rsidR="0093219F" w:rsidRDefault="000E124F" w:rsidP="00E92E21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Proiectul</w:t>
      </w:r>
      <w:proofErr w:type="spellEnd"/>
      <w:r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decizie</w:t>
      </w:r>
      <w:proofErr w:type="spellEnd"/>
      <w:r w:rsidR="0093219F"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</w:t>
      </w:r>
    </w:p>
    <w:p w:rsidR="0093219F" w:rsidRDefault="00A7218E" w:rsidP="00A7218E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Regulamentul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organizare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funcționare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al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Centrului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artă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„Ion</w:t>
      </w:r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Doina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Aldea-Teodorovici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”.</w:t>
      </w:r>
    </w:p>
    <w:p w:rsidR="0093219F" w:rsidRPr="00A7218E" w:rsidRDefault="00A7218E" w:rsidP="00A7218E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Efectivul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limită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personal al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Centrului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de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cultură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artă</w:t>
      </w:r>
      <w:proofErr w:type="spellEnd"/>
      <w:r w:rsidRPr="00A7218E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„</w:t>
      </w:r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Ion </w:t>
      </w:r>
      <w:proofErr w:type="spellStart"/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și</w:t>
      </w:r>
      <w:proofErr w:type="spellEnd"/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Doina</w:t>
      </w:r>
      <w:proofErr w:type="spellEnd"/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 </w:t>
      </w:r>
      <w:proofErr w:type="spellStart"/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Aldea-Teodorovici</w:t>
      </w:r>
      <w:proofErr w:type="spellEnd"/>
      <w:r w:rsidR="004C7BBA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”.</w:t>
      </w:r>
      <w:bookmarkStart w:id="0" w:name="_GoBack"/>
      <w:bookmarkEnd w:id="0"/>
    </w:p>
    <w:p w:rsidR="00E61C72" w:rsidRPr="0093219F" w:rsidRDefault="00E61C72" w:rsidP="00E92E21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  <w:r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 xml:space="preserve">Nota </w:t>
      </w:r>
      <w:proofErr w:type="spellStart"/>
      <w:r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informativă</w:t>
      </w:r>
      <w:proofErr w:type="spellEnd"/>
      <w:r w:rsidR="0093219F" w:rsidRPr="0093219F"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  <w:t>.</w:t>
      </w:r>
    </w:p>
    <w:p w:rsidR="009E7568" w:rsidRPr="00B55AE9" w:rsidRDefault="009E7568" w:rsidP="000D5C49">
      <w:pPr>
        <w:shd w:val="clear" w:color="auto" w:fill="FFFFFF"/>
        <w:spacing w:after="0" w:line="390" w:lineRule="atLeast"/>
        <w:jc w:val="both"/>
        <w:rPr>
          <w:rFonts w:ascii="Times New Roman" w:eastAsia="Times New Roman" w:hAnsi="Times New Roman" w:cs="Times New Roman"/>
          <w:color w:val="121212"/>
          <w:sz w:val="28"/>
          <w:szCs w:val="28"/>
          <w:lang w:val="en-US" w:eastAsia="ru-RU"/>
        </w:rPr>
      </w:pPr>
    </w:p>
    <w:p w:rsidR="000E124F" w:rsidRPr="00B55AE9" w:rsidRDefault="000E124F" w:rsidP="000E12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8235B" w:rsidRPr="008D5E3F" w:rsidRDefault="00C8235B">
      <w:pPr>
        <w:rPr>
          <w:sz w:val="28"/>
          <w:szCs w:val="28"/>
          <w:lang w:val="ro-RO"/>
        </w:rPr>
      </w:pPr>
    </w:p>
    <w:sectPr w:rsidR="00C8235B" w:rsidRPr="008D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65DD0"/>
    <w:multiLevelType w:val="hybridMultilevel"/>
    <w:tmpl w:val="8FDC95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19A"/>
    <w:rsid w:val="00021849"/>
    <w:rsid w:val="00076148"/>
    <w:rsid w:val="000C0169"/>
    <w:rsid w:val="000D5C49"/>
    <w:rsid w:val="000E124F"/>
    <w:rsid w:val="00123063"/>
    <w:rsid w:val="00137592"/>
    <w:rsid w:val="0021192B"/>
    <w:rsid w:val="00231783"/>
    <w:rsid w:val="002C3C7B"/>
    <w:rsid w:val="00381158"/>
    <w:rsid w:val="004362DD"/>
    <w:rsid w:val="004C7BBA"/>
    <w:rsid w:val="00620DD6"/>
    <w:rsid w:val="00652ABE"/>
    <w:rsid w:val="006F48C9"/>
    <w:rsid w:val="00724C09"/>
    <w:rsid w:val="00794DED"/>
    <w:rsid w:val="007B0435"/>
    <w:rsid w:val="00852E04"/>
    <w:rsid w:val="008D5E3F"/>
    <w:rsid w:val="0093219F"/>
    <w:rsid w:val="00974C29"/>
    <w:rsid w:val="009C331D"/>
    <w:rsid w:val="009C7D7D"/>
    <w:rsid w:val="009E7568"/>
    <w:rsid w:val="00A7218E"/>
    <w:rsid w:val="00AE2C9C"/>
    <w:rsid w:val="00B00F97"/>
    <w:rsid w:val="00B55AE9"/>
    <w:rsid w:val="00B8119A"/>
    <w:rsid w:val="00BD55BB"/>
    <w:rsid w:val="00BE0A57"/>
    <w:rsid w:val="00BE2422"/>
    <w:rsid w:val="00C8235B"/>
    <w:rsid w:val="00CA1E4F"/>
    <w:rsid w:val="00D15FAF"/>
    <w:rsid w:val="00E34900"/>
    <w:rsid w:val="00E40D95"/>
    <w:rsid w:val="00E61C72"/>
    <w:rsid w:val="00E92E21"/>
    <w:rsid w:val="00E93C87"/>
    <w:rsid w:val="00ED167C"/>
    <w:rsid w:val="00E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06CB6"/>
  <w15:chartTrackingRefBased/>
  <w15:docId w15:val="{042D59A3-76D3-45F4-AC71-09C3C80D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24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48280-006F-4F6C-A6AE-F85611D7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2021-06-09T10:37:00Z</dcterms:created>
  <dcterms:modified xsi:type="dcterms:W3CDTF">2023-11-24T22:22:00Z</dcterms:modified>
</cp:coreProperties>
</file>